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29" w:rsidRDefault="003A0E7A" w:rsidP="00EF1765">
      <w:pPr>
        <w:pStyle w:val="NoSpacing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-1079651</wp:posOffset>
            </wp:positionH>
            <wp:positionV relativeFrom="margin">
              <wp:posOffset>-723540</wp:posOffset>
            </wp:positionV>
            <wp:extent cx="7847330" cy="10741025"/>
            <wp:effectExtent l="0" t="0" r="0" b="0"/>
            <wp:wrapSquare wrapText="bothSides"/>
            <wp:docPr id="2" name="Рисунок 2" descr="C:\Users\Информатика\Desktop\СканыКТП химия, география, ИЗо, технология, физра\Скан_20200910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СканыКТП химия, география, ИЗо, технология, физра\Скан_20200910 (1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330" cy="107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DBE" w:rsidRPr="00EF1765" w:rsidRDefault="00990DBE" w:rsidP="00EF1765">
      <w:pPr>
        <w:pStyle w:val="NoSpacing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1765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учебному предмету «Химия»</w:t>
      </w:r>
    </w:p>
    <w:p w:rsidR="00990DBE" w:rsidRPr="00EF1765" w:rsidRDefault="00990DBE" w:rsidP="00EF1765">
      <w:pPr>
        <w:pStyle w:val="NoSpacing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65">
        <w:rPr>
          <w:rFonts w:ascii="Times New Roman" w:hAnsi="Times New Roman" w:cs="Times New Roman"/>
          <w:b/>
          <w:sz w:val="28"/>
          <w:szCs w:val="28"/>
        </w:rPr>
        <w:t>в соответствии с ФГОС ООО</w:t>
      </w:r>
    </w:p>
    <w:p w:rsidR="00990DBE" w:rsidRPr="00EF1765" w:rsidRDefault="00990DBE" w:rsidP="00EF1765">
      <w:pPr>
        <w:pStyle w:val="NoSpacing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65">
        <w:rPr>
          <w:rFonts w:ascii="Times New Roman" w:hAnsi="Times New Roman" w:cs="Times New Roman"/>
          <w:b/>
          <w:sz w:val="28"/>
          <w:szCs w:val="28"/>
        </w:rPr>
        <w:t>10 – 11 классы.</w:t>
      </w:r>
    </w:p>
    <w:p w:rsidR="00990DBE" w:rsidRPr="00EF1765" w:rsidRDefault="00990DBE" w:rsidP="00EF1765">
      <w:pPr>
        <w:pStyle w:val="NoSpacing"/>
        <w:ind w:right="569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990DBE" w:rsidRPr="00EF1765" w:rsidRDefault="00990DBE" w:rsidP="00EF17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69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F1765">
        <w:rPr>
          <w:rFonts w:ascii="Times New Roman" w:eastAsiaTheme="minorHAnsi" w:hAnsi="Times New Roman" w:cs="Times New Roman"/>
          <w:sz w:val="28"/>
          <w:szCs w:val="28"/>
        </w:rPr>
        <w:t xml:space="preserve">Федеральный государственный образовательный стандарт ООО, утвержденный Приказом Министерства образования и </w:t>
      </w:r>
      <w:proofErr w:type="gramStart"/>
      <w:r w:rsidRPr="00EF1765">
        <w:rPr>
          <w:rFonts w:ascii="Times New Roman" w:eastAsiaTheme="minorHAnsi" w:hAnsi="Times New Roman" w:cs="Times New Roman"/>
          <w:sz w:val="28"/>
          <w:szCs w:val="28"/>
        </w:rPr>
        <w:t>науки  РФ</w:t>
      </w:r>
      <w:proofErr w:type="gramEnd"/>
      <w:r w:rsidRPr="00EF1765">
        <w:rPr>
          <w:rFonts w:ascii="Times New Roman" w:eastAsiaTheme="minorHAnsi" w:hAnsi="Times New Roman" w:cs="Times New Roman"/>
          <w:sz w:val="28"/>
          <w:szCs w:val="28"/>
        </w:rPr>
        <w:t xml:space="preserve"> от 17.15.2012 г. № 413в редакции приказа  Министерства образования и науки РФ от 29.12.2014г. № 1645) с изменениями и дополнениями;</w:t>
      </w:r>
    </w:p>
    <w:p w:rsidR="00990DBE" w:rsidRPr="00EF1765" w:rsidRDefault="00990DBE" w:rsidP="00EF1765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Примерная ООП СОО;</w:t>
      </w:r>
    </w:p>
    <w:p w:rsidR="00990DBE" w:rsidRPr="00EF1765" w:rsidRDefault="00990DBE" w:rsidP="00EF1765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 МБОУ Лицей №185;</w:t>
      </w:r>
    </w:p>
    <w:p w:rsidR="00990DBE" w:rsidRPr="00EF1765" w:rsidRDefault="00990DBE" w:rsidP="00EF1765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 рекомендованных (допущенных) к использованию в образовательном процессе в образовательных учреждениях, реализующих образовательные  программы общего образования и имеющих образовательную аккредитацию, утвержденный приказом </w:t>
      </w:r>
      <w:proofErr w:type="spellStart"/>
      <w:r w:rsidRPr="00EF17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1765">
        <w:rPr>
          <w:rFonts w:ascii="Times New Roman" w:hAnsi="Times New Roman" w:cs="Times New Roman"/>
          <w:sz w:val="28"/>
          <w:szCs w:val="28"/>
        </w:rPr>
        <w:t xml:space="preserve"> России от 31. О3.2014г. №253.</w:t>
      </w:r>
    </w:p>
    <w:p w:rsidR="00990DBE" w:rsidRPr="00EF1765" w:rsidRDefault="00990DBE" w:rsidP="00EF1765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1765">
        <w:rPr>
          <w:rFonts w:ascii="Times New Roman" w:hAnsi="Times New Roman"/>
          <w:sz w:val="28"/>
          <w:szCs w:val="28"/>
        </w:rPr>
        <w:t xml:space="preserve">  Для реализации данной программы используется УМК под редакцией Рудзитиса Г.Е., Фельдмана Ф.Г. </w:t>
      </w:r>
    </w:p>
    <w:p w:rsidR="00990DBE" w:rsidRPr="00EF1765" w:rsidRDefault="00990DBE" w:rsidP="00EF1765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1765">
        <w:rPr>
          <w:rFonts w:ascii="Times New Roman" w:hAnsi="Times New Roman"/>
          <w:sz w:val="28"/>
          <w:szCs w:val="28"/>
        </w:rPr>
        <w:t xml:space="preserve">Авторская рабочая программа по химии: автор: </w:t>
      </w:r>
      <w:r w:rsidR="00510529">
        <w:rPr>
          <w:rFonts w:ascii="Times New Roman" w:hAnsi="Times New Roman"/>
          <w:sz w:val="28"/>
          <w:szCs w:val="28"/>
        </w:rPr>
        <w:t>Афанасьева Н.М.</w:t>
      </w:r>
      <w:r w:rsidRPr="00EF1765">
        <w:rPr>
          <w:rFonts w:ascii="Times New Roman" w:hAnsi="Times New Roman"/>
          <w:sz w:val="28"/>
          <w:szCs w:val="28"/>
        </w:rPr>
        <w:t>: Химия: 10 -11 классы: программа. – М.: Просвещение, 2017.</w:t>
      </w:r>
      <w:r w:rsidRPr="00EF176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0DBE" w:rsidRPr="00EF1765" w:rsidRDefault="00990DBE" w:rsidP="00EF17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765"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записка.</w:t>
      </w:r>
    </w:p>
    <w:p w:rsidR="00990DBE" w:rsidRPr="00EF1765" w:rsidRDefault="00990DBE" w:rsidP="00EF17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Одной     из  важнейших      задач   среднего    общего    образования является    подготовка    обучающихся      к  осознанному      и  ответственному    выбору    жизненного      и  профессионального       пути.   Обучающиеся   должны   научиться   самостоятельно   ставить   цели   и   определять   пути   их   </w:t>
      </w:r>
      <w:proofErr w:type="gramStart"/>
      <w:r w:rsidRPr="00EF1765">
        <w:rPr>
          <w:rFonts w:ascii="Times New Roman" w:hAnsi="Times New Roman" w:cs="Times New Roman"/>
          <w:sz w:val="28"/>
          <w:szCs w:val="28"/>
        </w:rPr>
        <w:t xml:space="preserve">достижения,   </w:t>
      </w:r>
      <w:proofErr w:type="gramEnd"/>
      <w:r w:rsidRPr="00EF1765">
        <w:rPr>
          <w:rFonts w:ascii="Times New Roman" w:hAnsi="Times New Roman" w:cs="Times New Roman"/>
          <w:sz w:val="28"/>
          <w:szCs w:val="28"/>
        </w:rPr>
        <w:t xml:space="preserve">использовать   приобретённый   в   школе опыт   в   реальной   жизни,   за   рамками   учебного   процесса. </w:t>
      </w:r>
    </w:p>
    <w:p w:rsidR="00990DBE" w:rsidRPr="00EF1765" w:rsidRDefault="00990DBE" w:rsidP="00EF17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Химия      как  учебный     предмет    вносит   существенный       вклад   в воспитание      и  развитие    обучающихся;      она  призвана     вооружить их   основами     химических     знаний,    необходимых      для  повседневной    жизни,    заложить     фундамент     для   дальнейшего      совершенствования      этих   знаний,     а  также    способствовать      безопасному    поведению     в  окружающей       среде   и  бережному     отношению к   ней. 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Изучение химии на уровне среднего общего образования направлено на:</w:t>
      </w:r>
    </w:p>
    <w:p w:rsidR="00990DBE" w:rsidRPr="00EF1765" w:rsidRDefault="00990DBE" w:rsidP="00EF17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1765">
        <w:rPr>
          <w:rFonts w:ascii="Times New Roman" w:hAnsi="Times New Roman"/>
          <w:color w:val="000000"/>
          <w:sz w:val="28"/>
          <w:szCs w:val="28"/>
          <w:lang w:eastAsia="ru-RU"/>
        </w:rPr>
        <w:t>освоение знаний о химической составляющей естественно -научной картины мира, важнейших химических понятиях, законах и теориях;</w:t>
      </w:r>
    </w:p>
    <w:p w:rsidR="00990DBE" w:rsidRPr="00EF1765" w:rsidRDefault="00990DBE" w:rsidP="00EF17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1765">
        <w:rPr>
          <w:rFonts w:ascii="Times New Roman" w:hAnsi="Times New Roman"/>
          <w:color w:val="000000"/>
          <w:sz w:val="28"/>
          <w:szCs w:val="28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90DBE" w:rsidRPr="00EF1765" w:rsidRDefault="00990DBE" w:rsidP="00EF17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1765">
        <w:rPr>
          <w:rFonts w:ascii="Times New Roman" w:hAnsi="Times New Roman"/>
          <w:color w:val="000000"/>
          <w:sz w:val="28"/>
          <w:szCs w:val="28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90DBE" w:rsidRPr="00EF1765" w:rsidRDefault="00990DBE" w:rsidP="00EF176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176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90DBE" w:rsidRPr="00EF1765" w:rsidRDefault="00990DBE" w:rsidP="00EF176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1765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90DBE" w:rsidRPr="00EF1765" w:rsidRDefault="00990DBE" w:rsidP="00EF1765">
      <w:pPr>
        <w:pStyle w:val="Title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990DBE" w:rsidRPr="00EF1765" w:rsidRDefault="00990DBE" w:rsidP="00EF1765">
      <w:pPr>
        <w:pStyle w:val="Title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Ведущая роль в раскрытии содержания курса химии 10-11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990DBE" w:rsidRPr="00EF1765" w:rsidRDefault="00990DBE" w:rsidP="00EF1765">
      <w:pPr>
        <w:pStyle w:val="Title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990DBE" w:rsidRPr="00EF1765" w:rsidRDefault="00990DBE" w:rsidP="00EF1765">
      <w:pPr>
        <w:pStyle w:val="Title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EF176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F1765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Pr="00EF1765">
        <w:rPr>
          <w:rFonts w:ascii="Times New Roman" w:hAnsi="Times New Roman" w:cs="Times New Roman"/>
          <w:iCs/>
          <w:color w:val="000000"/>
          <w:sz w:val="28"/>
          <w:szCs w:val="28"/>
        </w:rPr>
        <w:t>ценностных ориентиров</w:t>
      </w:r>
      <w:r w:rsidRPr="00EF1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1765">
        <w:rPr>
          <w:rFonts w:ascii="Times New Roman" w:hAnsi="Times New Roman" w:cs="Times New Roman"/>
          <w:color w:val="000000"/>
          <w:sz w:val="28"/>
          <w:szCs w:val="28"/>
        </w:rPr>
        <w:t>химического образования выступают объекты, изучаемые в курсе химии, к которым у обучающихся формируется ценностное отношение.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Основу </w:t>
      </w:r>
      <w:r w:rsidRPr="00EF1765">
        <w:rPr>
          <w:rFonts w:ascii="Times New Roman" w:hAnsi="Times New Roman" w:cs="Times New Roman"/>
          <w:iCs/>
          <w:color w:val="000000"/>
          <w:sz w:val="28"/>
          <w:szCs w:val="28"/>
        </w:rPr>
        <w:t>познавательных ценностей</w:t>
      </w:r>
      <w:r w:rsidRPr="00EF1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1765">
        <w:rPr>
          <w:rFonts w:ascii="Times New Roman" w:hAnsi="Times New Roman" w:cs="Times New Roman"/>
          <w:color w:val="000000"/>
          <w:sz w:val="28"/>
          <w:szCs w:val="28"/>
        </w:rPr>
        <w:t>составляют научные знания и научные методы познания.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ценностных ориентации содержания курса химии позволяет сформировать: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• уважительное отношение к созидательной, творческой деятельности;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• понимание необходимости здорового образа жизни;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• потребность в безусловном выполнении правил безопасного использования веществ в повседневной жизни;</w:t>
      </w:r>
    </w:p>
    <w:p w:rsidR="00990DBE" w:rsidRPr="00EF1765" w:rsidRDefault="00990DBE" w:rsidP="00EF176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• сознательный выбор будущей профессиональной деятельности.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 xml:space="preserve">Курс химии обладает возможностями для формирования </w:t>
      </w:r>
      <w:r w:rsidRPr="00EF1765">
        <w:rPr>
          <w:rFonts w:ascii="Times New Roman" w:hAnsi="Times New Roman" w:cs="Times New Roman"/>
          <w:iCs/>
          <w:color w:val="000000"/>
          <w:sz w:val="28"/>
          <w:szCs w:val="28"/>
        </w:rPr>
        <w:t>коммуникативных ценностей</w:t>
      </w:r>
      <w:r w:rsidRPr="00EF1765">
        <w:rPr>
          <w:rFonts w:ascii="Times New Roman" w:hAnsi="Times New Roman" w:cs="Times New Roman"/>
          <w:color w:val="000000"/>
          <w:sz w:val="28"/>
          <w:szCs w:val="28"/>
        </w:rPr>
        <w:t>, основу которых составляют процесс общения и грамотная речь, способствующие: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• правильному использованию химической терминологии;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• развитию потребности вести диалог, выслушивать мнение оппонента, участвовать в дискуссии;</w:t>
      </w:r>
    </w:p>
    <w:p w:rsidR="00990DBE" w:rsidRPr="00EF1765" w:rsidRDefault="00990DBE" w:rsidP="00EF1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• развитию способности открыто выражать и аргументировано отстаивать свою точку зрения.</w:t>
      </w:r>
    </w:p>
    <w:p w:rsidR="00990DBE" w:rsidRPr="00EF1765" w:rsidRDefault="00990DBE" w:rsidP="00EF1765">
      <w:pPr>
        <w:pStyle w:val="Title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Реализация данной программы в процессе обучения позволит учащимся усвоить ключевые  химические компетенции и понять роль химии среди других наук о природе, значение ее для человечества.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Особенность   курса   химии   состоит   в   том,   что   для   его   освоения школьники       должны     обладать    не  только   определённым       запасом предварительных        естественнонаучных        знаний,   но   и  достаточно хорошо     развитым     абстрактным      мышлением.      Это   является    главной    причиной     того,  что  в  учебном    плане   этот   предмет   появляется   последним   в   ряду   естественнонаучных   дисциплин.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 В   учебном   плане   на   изучение   химии   в   средней   школе   отводится    2  учебных     часа   в  неделю     в  течение    двух   лет — в   10  и 11   классах;   всего   140   учебных   занятий. </w:t>
      </w:r>
    </w:p>
    <w:p w:rsidR="00990DBE" w:rsidRPr="00EF1765" w:rsidRDefault="00990DBE" w:rsidP="00EF17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65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 </w:t>
      </w:r>
    </w:p>
    <w:p w:rsidR="00990DBE" w:rsidRPr="00EF1765" w:rsidRDefault="00990DBE" w:rsidP="00EF17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        Курс 10 класса знакомит обучающихся со строением, химическими свойствами, особенностями способов получения и областями применения органических соединений.  </w:t>
      </w:r>
    </w:p>
    <w:p w:rsidR="00990DBE" w:rsidRPr="00EF1765" w:rsidRDefault="00990DBE" w:rsidP="00EF17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       Завершительный этап (11 класс) направлен на обобщение, расширение имеющихся знаний школьников по четырем вышеназванным блокам и изучение пятого блока Химия и жизнь, призванного дать выпускниками прикладные знания и умения.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10 класс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1.Получение этилена и 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опыты с ним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F176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EF1765">
        <w:rPr>
          <w:rFonts w:ascii="Times New Roman" w:hAnsi="Times New Roman" w:cs="Times New Roman"/>
          <w:bCs/>
          <w:color w:val="333333"/>
          <w:sz w:val="28"/>
          <w:szCs w:val="28"/>
        </w:rPr>
        <w:t>2.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Получение и свойства карбоновых кислот.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3.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t> Решение экспериментальных задач на получение и распознавание органических веществ.</w:t>
      </w:r>
      <w:r w:rsidRPr="00EF176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Cs/>
          <w:color w:val="333333"/>
          <w:sz w:val="28"/>
          <w:szCs w:val="28"/>
        </w:rPr>
        <w:t>4.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t> Распознавание пластмасс и волокон.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Лабораторные опыты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Изготовление моделей молекул углеводородов.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2.Ознакомление с образцами продуктов нефтепереработки.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Химические свойства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фенола.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4. Окислением этанола </w:t>
      </w:r>
      <w:proofErr w:type="spellStart"/>
      <w:r w:rsidRPr="00EF1765">
        <w:rPr>
          <w:rFonts w:ascii="Times New Roman" w:hAnsi="Times New Roman" w:cs="Times New Roman"/>
          <w:color w:val="333333"/>
          <w:sz w:val="28"/>
          <w:szCs w:val="28"/>
        </w:rPr>
        <w:t>оксидои</w:t>
      </w:r>
      <w:proofErr w:type="spellEnd"/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меди (II).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5.Растворение глицерина в воде. Реакция глицерина с гидроксидом меди(II).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br/>
        <w:t xml:space="preserve">6.Взаимодействие </w:t>
      </w:r>
      <w:proofErr w:type="spellStart"/>
      <w:r w:rsidRPr="00EF1765">
        <w:rPr>
          <w:rFonts w:ascii="Times New Roman" w:hAnsi="Times New Roman" w:cs="Times New Roman"/>
          <w:color w:val="333333"/>
          <w:sz w:val="28"/>
          <w:szCs w:val="28"/>
        </w:rPr>
        <w:t>метаналя</w:t>
      </w:r>
      <w:proofErr w:type="spellEnd"/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EF1765">
        <w:rPr>
          <w:rFonts w:ascii="Times New Roman" w:hAnsi="Times New Roman" w:cs="Times New Roman"/>
          <w:color w:val="333333"/>
          <w:sz w:val="28"/>
          <w:szCs w:val="28"/>
        </w:rPr>
        <w:t>этаналя</w:t>
      </w:r>
      <w:proofErr w:type="spellEnd"/>
      <w:r w:rsidRPr="00EF1765">
        <w:rPr>
          <w:rFonts w:ascii="Times New Roman" w:hAnsi="Times New Roman" w:cs="Times New Roman"/>
          <w:color w:val="333333"/>
          <w:sz w:val="28"/>
          <w:szCs w:val="28"/>
        </w:rPr>
        <w:t>) с аммиачным раствором оксида серебра(I) и гидроксида меди(II).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7.Растворимость жиров, доказательство их непредельного характера, омыление жиров. Сравнение свойств мыла и синтетических моющих средств.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br/>
        <w:t xml:space="preserve"> 8. Свойства глюкозы как </w:t>
      </w:r>
      <w:proofErr w:type="spellStart"/>
      <w:r w:rsidRPr="00EF1765">
        <w:rPr>
          <w:rFonts w:ascii="Times New Roman" w:hAnsi="Times New Roman" w:cs="Times New Roman"/>
          <w:color w:val="333333"/>
          <w:sz w:val="28"/>
          <w:szCs w:val="28"/>
        </w:rPr>
        <w:t>альдегидоспирта</w:t>
      </w:r>
      <w:proofErr w:type="spellEnd"/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9.Взаимодействие сахарозы с гидроксидом кальция.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10.Приготовление  крахмального клейстера и его взаимодействие с йодом. Гидролиз крахмала.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11.Ознакомление с образцами природных и искусственных волокон.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12.Цветные реакции на белки.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13.Своства капрона.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Демонстрации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1.Образцы органических веществ и материалов.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2.Модели молекул органических веществ.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Отношение </w:t>
      </w:r>
      <w:proofErr w:type="spellStart"/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алканов</w:t>
      </w:r>
      <w:proofErr w:type="spellEnd"/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к кислотам, щелочам, раствором перманганата калия и бромной воде.</w:t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Модели молекул гомологов и изомеров</w:t>
      </w:r>
    </w:p>
    <w:p w:rsidR="00A95718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5.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 Получение ацетилена карбидным способом.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Взаимодействие ацетилена с раствором перманганата калия и бромной водой. Горение ацетилена.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Разложение каучука при нагревании и испытание продуктов разложения.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8. 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Знакомство с образцами каучуков.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9. 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10. 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Растворение в ацетоне различных органических веществ.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11. 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Образцы моющихся и чистящихся средств.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 xml:space="preserve">12. </w:t>
      </w:r>
      <w:r w:rsidR="00A95718" w:rsidRPr="00EF1765">
        <w:rPr>
          <w:rFonts w:ascii="Times New Roman" w:hAnsi="Times New Roman" w:cs="Times New Roman"/>
          <w:color w:val="333333"/>
          <w:sz w:val="28"/>
          <w:szCs w:val="28"/>
        </w:rPr>
        <w:t>Образцы пластмасс, синтетических каучуков и синтетических волокон.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Расчетные задачи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1.Нахождение молекулярной формулы органического соединения по массе (объему) продуктов сгорания.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2.Расчеты по химическим уравнениям при условии, что одно из реагирующих веществ дано в избытке.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color w:val="333333"/>
          <w:sz w:val="28"/>
          <w:szCs w:val="28"/>
        </w:rPr>
        <w:t>3.Определение массовой или объемной доли выхода продукта реакции от теоретически возможного.</w:t>
      </w:r>
    </w:p>
    <w:p w:rsidR="0093754F" w:rsidRDefault="0093754F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93754F" w:rsidRDefault="0093754F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333333"/>
          <w:sz w:val="28"/>
          <w:szCs w:val="28"/>
        </w:rPr>
        <w:lastRenderedPageBreak/>
        <w:t>11 класс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1.Приготовление раствора с заданной молярной концентрацией.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2.Решение экспериментальных задач по теме «Металлы».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3. Решение экспериментальных задач по теме «Неметаллы».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Лабораторные опыты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1.Изучение влияния различных факторов на скорость химической реакции</w:t>
      </w: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2.Определение реакции среды универсальным индикатором. Гидролиз солей.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Демонстрации</w:t>
      </w:r>
      <w:r w:rsidRPr="00EF1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1.Модели ионных, атомных, молекулярных и металлических кристаллических решеток.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2.Модели молекул изомеров, гомологов.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3.Различные типы химических реакций, </w:t>
      </w:r>
      <w:proofErr w:type="spellStart"/>
      <w:r w:rsidRPr="00EF1765">
        <w:rPr>
          <w:rFonts w:ascii="Times New Roman" w:hAnsi="Times New Roman" w:cs="Times New Roman"/>
          <w:sz w:val="28"/>
          <w:szCs w:val="28"/>
        </w:rPr>
        <w:t>видеоопыты</w:t>
      </w:r>
      <w:proofErr w:type="spellEnd"/>
      <w:r w:rsidRPr="00EF1765">
        <w:rPr>
          <w:rFonts w:ascii="Times New Roman" w:hAnsi="Times New Roman" w:cs="Times New Roman"/>
          <w:sz w:val="28"/>
          <w:szCs w:val="28"/>
        </w:rPr>
        <w:t xml:space="preserve"> по органической химии.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4.Ознакомление с образцами металлов и их соединений</w:t>
      </w:r>
      <w:r w:rsidR="000831CB" w:rsidRPr="00EF1765">
        <w:rPr>
          <w:rFonts w:ascii="Times New Roman" w:hAnsi="Times New Roman" w:cs="Times New Roman"/>
          <w:sz w:val="28"/>
          <w:szCs w:val="28"/>
        </w:rPr>
        <w:t xml:space="preserve">, </w:t>
      </w:r>
      <w:r w:rsidRPr="00EF1765">
        <w:rPr>
          <w:rFonts w:ascii="Times New Roman" w:hAnsi="Times New Roman" w:cs="Times New Roman"/>
          <w:sz w:val="28"/>
          <w:szCs w:val="28"/>
        </w:rPr>
        <w:t xml:space="preserve">сплавов.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5.Взаимодействие металлов с кислородом, кислотами, водой.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6.Доказательство амфотерности алюминия и его гидроксида.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 7. Образцы неметаллов. Модели кристаллических решеток алмаза и графита.</w:t>
      </w:r>
    </w:p>
    <w:p w:rsidR="00990DBE" w:rsidRPr="00EF1765" w:rsidRDefault="000831CB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8</w:t>
      </w:r>
      <w:r w:rsidR="00990DBE" w:rsidRPr="00EF1765">
        <w:rPr>
          <w:rFonts w:ascii="Times New Roman" w:hAnsi="Times New Roman" w:cs="Times New Roman"/>
          <w:sz w:val="28"/>
          <w:szCs w:val="28"/>
        </w:rPr>
        <w:t xml:space="preserve">.Получение аммиака и </w:t>
      </w:r>
      <w:proofErr w:type="spellStart"/>
      <w:r w:rsidR="00990DBE" w:rsidRPr="00EF1765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="00990DBE" w:rsidRPr="00EF1765">
        <w:rPr>
          <w:rFonts w:ascii="Times New Roman" w:hAnsi="Times New Roman" w:cs="Times New Roman"/>
          <w:sz w:val="28"/>
          <w:szCs w:val="28"/>
        </w:rPr>
        <w:t>, растворение их в воде, доказательство кислотно-основных свойств этих веществ.</w:t>
      </w:r>
    </w:p>
    <w:p w:rsidR="00990DBE" w:rsidRPr="00EF1765" w:rsidRDefault="000831CB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9</w:t>
      </w:r>
      <w:r w:rsidR="00990DBE" w:rsidRPr="00EF1765">
        <w:rPr>
          <w:rFonts w:ascii="Times New Roman" w:hAnsi="Times New Roman" w:cs="Times New Roman"/>
          <w:sz w:val="28"/>
          <w:szCs w:val="28"/>
        </w:rPr>
        <w:t>.Сжигание угля и серы в кислороде, определение химических свойств продуктов сгорания.</w:t>
      </w:r>
    </w:p>
    <w:p w:rsidR="00990DBE" w:rsidRPr="00EF1765" w:rsidRDefault="000831CB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10</w:t>
      </w:r>
      <w:r w:rsidR="00990DBE" w:rsidRPr="00EF1765">
        <w:rPr>
          <w:rFonts w:ascii="Times New Roman" w:hAnsi="Times New Roman" w:cs="Times New Roman"/>
          <w:sz w:val="28"/>
          <w:szCs w:val="28"/>
        </w:rPr>
        <w:t>.Взаимодействе с медью концентрированной серной кислоты, концентрированной  и разбавленной азотной кислоты.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831CB" w:rsidRPr="00EF17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1765">
        <w:rPr>
          <w:rFonts w:ascii="Times New Roman" w:hAnsi="Times New Roman" w:cs="Times New Roman"/>
          <w:color w:val="000000"/>
          <w:sz w:val="28"/>
          <w:szCs w:val="28"/>
        </w:rPr>
        <w:t>.Образцы средств бытовой химии, инструкции по их применению.</w:t>
      </w:r>
    </w:p>
    <w:p w:rsidR="00990DBE" w:rsidRPr="00EF1765" w:rsidRDefault="00990DBE" w:rsidP="00EF17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F1765">
        <w:rPr>
          <w:rFonts w:ascii="Times New Roman" w:hAnsi="Times New Roman"/>
          <w:b/>
          <w:sz w:val="28"/>
          <w:szCs w:val="28"/>
        </w:rPr>
        <w:t xml:space="preserve">2.Планируемые результаты </w:t>
      </w:r>
      <w:r w:rsidRPr="00EF1765">
        <w:rPr>
          <w:rFonts w:ascii="Times New Roman" w:eastAsia="Times New Roman" w:hAnsi="Times New Roman"/>
          <w:b/>
          <w:sz w:val="28"/>
          <w:szCs w:val="28"/>
        </w:rPr>
        <w:t>изучения учебного предмета.</w:t>
      </w:r>
    </w:p>
    <w:p w:rsidR="00990DBE" w:rsidRPr="00EF1765" w:rsidRDefault="00990DBE" w:rsidP="00EF1765">
      <w:pPr>
        <w:pStyle w:val="Title"/>
        <w:jc w:val="both"/>
        <w:rPr>
          <w:sz w:val="28"/>
          <w:szCs w:val="28"/>
        </w:rPr>
      </w:pPr>
      <w:r w:rsidRPr="00EF1765">
        <w:rPr>
          <w:b w:val="0"/>
          <w:sz w:val="28"/>
          <w:szCs w:val="28"/>
        </w:rPr>
        <w:t>Деятельность образовательного учреждения общего образования в обучении химии в средней (полной) школе должна быть направлена на достижение следующих</w:t>
      </w:r>
      <w:r w:rsidRPr="00EF1765">
        <w:rPr>
          <w:sz w:val="28"/>
          <w:szCs w:val="28"/>
        </w:rPr>
        <w:t xml:space="preserve"> личностных результатов:</w:t>
      </w:r>
    </w:p>
    <w:p w:rsidR="00990DBE" w:rsidRPr="00EF1765" w:rsidRDefault="00990DBE" w:rsidP="00EF1765">
      <w:pPr>
        <w:pStyle w:val="Title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 xml:space="preserve">в ценностно-ориентационной сфере – воспитание чувства </w:t>
      </w:r>
      <w:proofErr w:type="spellStart"/>
      <w:r w:rsidRPr="00EF1765">
        <w:rPr>
          <w:b w:val="0"/>
          <w:sz w:val="28"/>
          <w:szCs w:val="28"/>
        </w:rPr>
        <w:t>гордостиза</w:t>
      </w:r>
      <w:proofErr w:type="spellEnd"/>
      <w:r w:rsidRPr="00EF1765">
        <w:rPr>
          <w:b w:val="0"/>
          <w:sz w:val="28"/>
          <w:szCs w:val="28"/>
        </w:rPr>
        <w:t xml:space="preserve"> российскую химическую науку, гуманизма, целеустремленности;</w:t>
      </w:r>
    </w:p>
    <w:p w:rsidR="00990DBE" w:rsidRPr="00EF1765" w:rsidRDefault="00990DBE" w:rsidP="00EF1765">
      <w:pPr>
        <w:pStyle w:val="Title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в трудовой сфере – готовность к осознанному выбору дальнейшей образовательной траектории;</w:t>
      </w:r>
    </w:p>
    <w:p w:rsidR="00990DBE" w:rsidRPr="00EF1765" w:rsidRDefault="00990DBE" w:rsidP="00EF1765">
      <w:pPr>
        <w:pStyle w:val="Title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в познавательной сфере – умение управлять своей познавательной деятельностью.</w:t>
      </w:r>
    </w:p>
    <w:p w:rsidR="00990DBE" w:rsidRPr="00EF1765" w:rsidRDefault="00990DBE" w:rsidP="00EF1765">
      <w:pPr>
        <w:pStyle w:val="Title"/>
        <w:jc w:val="both"/>
        <w:rPr>
          <w:b w:val="0"/>
          <w:sz w:val="28"/>
          <w:szCs w:val="28"/>
        </w:rPr>
      </w:pPr>
      <w:proofErr w:type="spellStart"/>
      <w:r w:rsidRPr="00EF1765">
        <w:rPr>
          <w:b w:val="0"/>
          <w:sz w:val="28"/>
          <w:szCs w:val="28"/>
        </w:rPr>
        <w:t>Метапредметными</w:t>
      </w:r>
      <w:proofErr w:type="spellEnd"/>
      <w:r w:rsidRPr="00EF1765">
        <w:rPr>
          <w:b w:val="0"/>
          <w:sz w:val="28"/>
          <w:szCs w:val="28"/>
        </w:rPr>
        <w:t xml:space="preserve"> результатами освоения выпускниками основной школы программы по химии являются:</w:t>
      </w:r>
    </w:p>
    <w:p w:rsidR="00990DBE" w:rsidRPr="00EF1765" w:rsidRDefault="00990DBE" w:rsidP="00EF1765">
      <w:pPr>
        <w:pStyle w:val="Title"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990DBE" w:rsidRPr="00EF1765" w:rsidRDefault="00990DBE" w:rsidP="00EF1765">
      <w:pPr>
        <w:pStyle w:val="Title"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990DBE" w:rsidRPr="00EF1765" w:rsidRDefault="00990DBE" w:rsidP="00EF1765">
      <w:pPr>
        <w:pStyle w:val="Title"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lastRenderedPageBreak/>
        <w:t>умение генерировать идеи и определять средства, необходимые для их реализации;</w:t>
      </w:r>
    </w:p>
    <w:p w:rsidR="00990DBE" w:rsidRPr="00EF1765" w:rsidRDefault="00990DBE" w:rsidP="00EF1765">
      <w:pPr>
        <w:pStyle w:val="Title"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990DBE" w:rsidRPr="00EF1765" w:rsidRDefault="00990DBE" w:rsidP="00EF1765">
      <w:pPr>
        <w:pStyle w:val="Title"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 w:rsidRPr="00EF1765">
        <w:rPr>
          <w:b w:val="0"/>
          <w:sz w:val="28"/>
          <w:szCs w:val="28"/>
        </w:rPr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адресата.</w:t>
      </w:r>
    </w:p>
    <w:p w:rsidR="00990DBE" w:rsidRPr="00EF1765" w:rsidRDefault="00990DBE" w:rsidP="00EF17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1765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0DBE" w:rsidRPr="00EF1765" w:rsidTr="006A5D74">
        <w:tc>
          <w:tcPr>
            <w:tcW w:w="4785" w:type="dxa"/>
          </w:tcPr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786" w:type="dxa"/>
          </w:tcPr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90DBE" w:rsidRPr="00EF1765" w:rsidTr="006A5D74">
        <w:tc>
          <w:tcPr>
            <w:tcW w:w="9571" w:type="dxa"/>
            <w:gridSpan w:val="2"/>
          </w:tcPr>
          <w:p w:rsidR="00990DBE" w:rsidRPr="00EF1765" w:rsidRDefault="00990DBE" w:rsidP="0093754F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17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Выпускник научится:</w:t>
            </w:r>
          </w:p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90DBE" w:rsidRPr="00EF1765" w:rsidTr="006A5D74">
        <w:tc>
          <w:tcPr>
            <w:tcW w:w="4785" w:type="dxa"/>
          </w:tcPr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right="33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демонстрировать на примерах взаимосвязь между химией и другими естественными науками;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раскрывать на примерах положения теории химического строения А.М. Бутлерова;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</w:t>
            </w: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каучука, ацетатного волокна); 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владеть правилами и приемами безопасной работы с химическими веществами и лабораторным оборудованием;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right="141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демонстрировать на примерах взаимосвязь между химией и другими естественными науками;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использовать знания о составе, строении и химических свойствах веществ для безопасного применения в практической деятельности;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гидролиза солей в повседневной жизни человека;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окислительно-восстановительных реакций в природе, производственных процессах и жизнедеятельности организмов;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приводить примеры химических реакций, раскрывающих общие химические свойства простых веществ – металлов и неметаллов;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90DBE" w:rsidRPr="00EF1765" w:rsidTr="006A5D74">
        <w:tc>
          <w:tcPr>
            <w:tcW w:w="9571" w:type="dxa"/>
            <w:gridSpan w:val="2"/>
          </w:tcPr>
          <w:p w:rsidR="00990DBE" w:rsidRPr="00EF1765" w:rsidRDefault="00990DBE" w:rsidP="0093754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17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Выпускник получит возможность научиться:</w:t>
            </w:r>
          </w:p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90DBE" w:rsidRPr="00EF1765" w:rsidTr="006A5D74">
        <w:tc>
          <w:tcPr>
            <w:tcW w:w="4785" w:type="dxa"/>
          </w:tcPr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иллюстрировать на примерах становление и эволюцию органической химии как науки на различных исторических этапах ее </w:t>
            </w: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развития;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веществ.</w:t>
            </w:r>
          </w:p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объяснять природу и способы образования химической связи: ковалентной (полярной, неполярной), ионной, металлической, водородной </w:t>
            </w: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– с целью определения химической активности веществ;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      </w:r>
          </w:p>
          <w:p w:rsidR="00990DBE" w:rsidRPr="00EF1765" w:rsidRDefault="00990DBE" w:rsidP="00EF1765">
            <w:pPr>
              <w:pStyle w:val="ListParagraph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176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990DBE" w:rsidRPr="00EF1765" w:rsidRDefault="00990DBE" w:rsidP="00EF176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90DBE" w:rsidRPr="00EF1765" w:rsidRDefault="00990DBE" w:rsidP="00EF17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DBE" w:rsidRPr="00EF1765" w:rsidRDefault="00990DBE" w:rsidP="00EF17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7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3.Содержание учебного предмета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z w:val="28"/>
          <w:szCs w:val="28"/>
        </w:rPr>
        <w:t>10 класс</w:t>
      </w: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1.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Теория химического строения органических соединений.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Природа химических связей.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Органические вещества. Органическая химия. Становление органической 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химии как науки. Теория химического строения веществ. Углеродный скелет.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Изомерия. Изомеры.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Состояние электронов в атоме. Энергетические уровни и подуровни. Элек</w:t>
      </w:r>
      <w:r w:rsidRPr="00EF176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тронные </w:t>
      </w:r>
      <w:proofErr w:type="spellStart"/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орбитали</w:t>
      </w:r>
      <w:proofErr w:type="spellEnd"/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s-Электроны и р-электроны. Спин электрона. Спаренные 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электроны. Электронная конфигурация. Графические электронные формулы.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Электронная природа химических связей, л-связь и в-связь. Метод валент</w:t>
      </w: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ных связей.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Классификация органических соединений. Функциональная группа. </w:t>
      </w: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2.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Углеводороды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Предельные углеводороды (</w:t>
      </w:r>
      <w:proofErr w:type="spellStart"/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алканы</w:t>
      </w:r>
      <w:proofErr w:type="spellEnd"/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). Возбуждённое состояние атома угле</w:t>
      </w: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рода. Гибридизация атомных </w:t>
      </w:r>
      <w:proofErr w:type="spellStart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орбиталей</w:t>
      </w:r>
      <w:proofErr w:type="spellEnd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Электронное и пространственное </w:t>
      </w: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строение </w:t>
      </w:r>
      <w:proofErr w:type="spellStart"/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алканов</w:t>
      </w:r>
      <w:proofErr w:type="spellEnd"/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Гомологи. Гомологическая разность. Гомологический ряд. Международная 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номенклатура органических веществ. Изомерия углеродного скелета.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Метан. Получение, физические и химические свойства метана. Реакции </w:t>
      </w:r>
      <w:r w:rsidRPr="00EF176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замещения (галогенирование), дегидрирования и изомеризации </w:t>
      </w:r>
      <w:proofErr w:type="spellStart"/>
      <w:r w:rsidRPr="00EF1765">
        <w:rPr>
          <w:rFonts w:ascii="Times New Roman" w:hAnsi="Times New Roman" w:cs="Times New Roman"/>
          <w:color w:val="000000"/>
          <w:spacing w:val="12"/>
          <w:sz w:val="28"/>
          <w:szCs w:val="28"/>
        </w:rPr>
        <w:t>алканов</w:t>
      </w:r>
      <w:proofErr w:type="spellEnd"/>
      <w:r w:rsidRPr="00EF176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. 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Цепные реакции. Свободные радикалы. Галогенопроизводные </w:t>
      </w:r>
      <w:proofErr w:type="spellStart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алканов</w:t>
      </w:r>
      <w:proofErr w:type="spellEnd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Кратные связи. Непредельные углеводороды. </w:t>
      </w:r>
      <w:proofErr w:type="spellStart"/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>Алкены</w:t>
      </w:r>
      <w:proofErr w:type="spellEnd"/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>. Строение молекул, го</w:t>
      </w:r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мология, номенклатура и изомерия. sp</w:t>
      </w:r>
      <w:r w:rsidRPr="00EF1765">
        <w:rPr>
          <w:rFonts w:ascii="Times New Roman" w:hAnsi="Times New Roman" w:cs="Times New Roman"/>
          <w:color w:val="000000"/>
          <w:spacing w:val="18"/>
          <w:w w:val="95"/>
          <w:sz w:val="28"/>
          <w:szCs w:val="28"/>
          <w:vertAlign w:val="superscript"/>
        </w:rPr>
        <w:t>Z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-Гибридизация. </w:t>
      </w:r>
      <w:proofErr w:type="spellStart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Этен</w:t>
      </w:r>
      <w:proofErr w:type="spellEnd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(этилен). 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Изоме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рия положения двойной связи. Пространственная изомерия (</w:t>
      </w:r>
      <w:proofErr w:type="spellStart"/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стереоизомерия</w:t>
      </w:r>
      <w:proofErr w:type="spellEnd"/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).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Получение и химические свойства </w:t>
      </w:r>
      <w:proofErr w:type="spellStart"/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>алкенов</w:t>
      </w:r>
      <w:proofErr w:type="spellEnd"/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. Реакции присоединения 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(гидрирование, галогенирование, гидратация), окисления и полимеризации </w:t>
      </w:r>
      <w:proofErr w:type="spellStart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алкенов</w:t>
      </w:r>
      <w:proofErr w:type="spellEnd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. Правило Марковникова. Высокомолекулярные соединения. Качест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12"/>
          <w:sz w:val="28"/>
          <w:szCs w:val="28"/>
        </w:rPr>
        <w:t>венные реакции на двойную связь.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 w:rsidRPr="00EF1765">
        <w:rPr>
          <w:rFonts w:ascii="Times New Roman" w:hAnsi="Times New Roman" w:cs="Times New Roman"/>
          <w:color w:val="000000"/>
          <w:spacing w:val="5"/>
          <w:sz w:val="28"/>
          <w:szCs w:val="28"/>
        </w:rPr>
        <w:t>Алкадиены</w:t>
      </w:r>
      <w:proofErr w:type="spellEnd"/>
      <w:r w:rsidRPr="00EF17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(диеновые </w:t>
      </w:r>
      <w:proofErr w:type="gramStart"/>
      <w:r w:rsidRPr="00EF1765">
        <w:rPr>
          <w:rFonts w:ascii="Times New Roman" w:hAnsi="Times New Roman" w:cs="Times New Roman"/>
          <w:color w:val="000000"/>
          <w:spacing w:val="5"/>
          <w:sz w:val="28"/>
          <w:szCs w:val="28"/>
        </w:rPr>
        <w:t>углеводороды )</w:t>
      </w:r>
      <w:proofErr w:type="gramEnd"/>
      <w:r w:rsidRPr="00EF17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Изомерия и номенклатура. Дивинил (бутадиен-1,3). Изопрен (2-метилбутадиен-1,3). Сопряжённые двойные связи. 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Получение и химические свойства </w:t>
      </w:r>
      <w:proofErr w:type="spellStart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алкадиенов</w:t>
      </w:r>
      <w:proofErr w:type="spellEnd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. Реакции присоединения (га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логенирования) и полимеризации </w:t>
      </w:r>
      <w:proofErr w:type="spellStart"/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>алкадиенов</w:t>
      </w:r>
      <w:proofErr w:type="spellEnd"/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proofErr w:type="spellStart"/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>Алкины</w:t>
      </w:r>
      <w:proofErr w:type="spellEnd"/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>. Ацетилен (</w:t>
      </w:r>
      <w:proofErr w:type="spellStart"/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>этин</w:t>
      </w:r>
      <w:proofErr w:type="spellEnd"/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) и его гомологи. Изомерия и номенклатура. 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Межклассовая изомерия. эр- Гибридизация. Химические свойства </w:t>
      </w:r>
      <w:proofErr w:type="spellStart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алкинов</w:t>
      </w:r>
      <w:proofErr w:type="spellEnd"/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</w:t>
      </w: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Реакции присоединения, окисления и полимеризации </w:t>
      </w:r>
      <w:proofErr w:type="spellStart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алкинов</w:t>
      </w:r>
      <w:proofErr w:type="spellEnd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proofErr w:type="gramStart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Арены(</w:t>
      </w:r>
      <w:proofErr w:type="gramEnd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ароматические углеводороды).Изомерия и номенклатура. Бензол. </w:t>
      </w:r>
      <w:proofErr w:type="spellStart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Бензольное</w:t>
      </w:r>
      <w:proofErr w:type="spellEnd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кольцо. Толуол. Изомерия заместителей.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Химические свойства бензола и его гомологов. Реакции замещения (гало</w:t>
      </w: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генирование, нитрование), окисления и присоединения </w:t>
      </w:r>
      <w:proofErr w:type="spellStart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аренов</w:t>
      </w:r>
      <w:proofErr w:type="spellEnd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Пестициды. Генетическая связь </w:t>
      </w:r>
      <w:proofErr w:type="spellStart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аренов</w:t>
      </w:r>
      <w:proofErr w:type="spellEnd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с другими углеводородами.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Природные источники углеводородов. Природный газ. Нефть. Попутные </w:t>
      </w:r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>нефтяные газы. Каменный уголь.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>Переработка нефти. Перегонка нефти. Ректификационная колонна. Бен</w:t>
      </w:r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softHyphen/>
        <w:t>зин. Лигроин. Керосин. Крекинг нефтепродуктов. Термический и каталити</w:t>
      </w:r>
      <w:r w:rsidRPr="00EF1765">
        <w:rPr>
          <w:rFonts w:ascii="Times New Roman" w:hAnsi="Times New Roman" w:cs="Times New Roman"/>
          <w:color w:val="000000"/>
          <w:spacing w:val="18"/>
          <w:sz w:val="28"/>
          <w:szCs w:val="28"/>
        </w:rPr>
        <w:t>ческий крекинги. Пиролиз.</w:t>
      </w:r>
      <w:r w:rsidRPr="00EF1765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3.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Кислородсодержащие органические соединения.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Кислородсодержащие органические соединения. </w:t>
      </w:r>
      <w:r w:rsidRPr="00EF176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Одноатомные предельные </w:t>
      </w:r>
      <w:r w:rsidRPr="00EF176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спирты. Функциональная группа спиртов. Изомерия и номенклатура спир</w:t>
      </w:r>
      <w:r w:rsidRPr="00EF1765">
        <w:rPr>
          <w:rFonts w:ascii="Times New Roman" w:hAnsi="Times New Roman" w:cs="Times New Roman"/>
          <w:color w:val="000000"/>
          <w:spacing w:val="16"/>
          <w:sz w:val="28"/>
          <w:szCs w:val="28"/>
        </w:rPr>
        <w:t>тов. Метанол (метиловый спирт). Этанол (этиловый спирт). Первичный, вторичный и третичный атомы углерода. Водородная связь.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8"/>
          <w:sz w:val="28"/>
          <w:szCs w:val="28"/>
        </w:rPr>
        <w:t>Получение и химические свойства спиртов. Спиртовое брожение. Фер</w:t>
      </w:r>
      <w:r w:rsidRPr="00EF176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менты. Водородные связи. Физиологическое действие метанола и этанола. </w:t>
      </w: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Алкоголизм.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Многоатомные спирты. Этиленгликоль. Глицерин. Химические свойства многоатомных спиртов. Качественная реакция на многоатомные спирты.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Фенолы. Ароматические спирты. Химические свойства фенола. Качественная реакция на фенол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Карбонильные соединения. Карбонильная группа. Альдегидная группа. Альдегиды. Кетоны. Изомерия номенклатура.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Получение и химические свойства альдегидов. Реакции окисления и присо</w:t>
      </w:r>
      <w:r w:rsidRPr="00EF1765">
        <w:rPr>
          <w:rFonts w:ascii="Times New Roman" w:hAnsi="Times New Roman" w:cs="Times New Roman"/>
          <w:color w:val="000000"/>
          <w:spacing w:val="1"/>
          <w:sz w:val="28"/>
          <w:szCs w:val="28"/>
        </w:rPr>
        <w:t>единения альдегидов. Качественные реакции на альдегиды.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Карбоновые кислоты. Карбоксильная группа(</w:t>
      </w:r>
      <w:proofErr w:type="spellStart"/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карбоксогруппа</w:t>
      </w:r>
      <w:proofErr w:type="spellEnd"/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). Изомерия и номенклатура карбоновых кислот. Одноосновные предельные карбоновые кислоты. Получение одноосновных предельных карбоновых кислот. </w:t>
      </w: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Химические свойства одноосновных предельных карбоновых кислот. Муравьиная кислота. Уксусная кислота. Ацетаты.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Сложные эфиры. Номенклатура. Получение, химические свойства сложных эфиров. Реакция этерификации. Щелочной гидролиз сложного эфира (омыление).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Жиры. Твердые жиры, жидкие жиры. Синтетические моющиеся средства. Углеводы. Моносахариды. Глюкоза. Фруктоза. Олигосахариды. Дисахариды. Сахароза.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Полисахарида. Крахмал. Гликоген. Реакции поликонденсации. Качественная реакция на крахмал. Целлюлоза. Ацетилцеллюлоза. Классификация волокон.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4.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Азотсодержащие органические соединения.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Азотсодержащие органические соединения.</w:t>
      </w:r>
      <w:r w:rsidRPr="00EF1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1765">
        <w:rPr>
          <w:rFonts w:ascii="Times New Roman" w:hAnsi="Times New Roman" w:cs="Times New Roman"/>
          <w:bCs/>
          <w:sz w:val="28"/>
          <w:szCs w:val="28"/>
        </w:rPr>
        <w:t>Амины.</w:t>
      </w:r>
      <w:r w:rsidRPr="00EF1765">
        <w:rPr>
          <w:rFonts w:ascii="Times New Roman" w:hAnsi="Times New Roman" w:cs="Times New Roman"/>
          <w:sz w:val="28"/>
          <w:szCs w:val="28"/>
        </w:rPr>
        <w:t xml:space="preserve"> Аминогруппа. Анилин. Получение и химические свойства  анилина.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bCs/>
          <w:sz w:val="28"/>
          <w:szCs w:val="28"/>
        </w:rPr>
        <w:t>Аминокислоты.</w:t>
      </w:r>
      <w:r w:rsidRPr="00EF1765">
        <w:rPr>
          <w:rFonts w:ascii="Times New Roman" w:hAnsi="Times New Roman" w:cs="Times New Roman"/>
          <w:sz w:val="28"/>
          <w:szCs w:val="28"/>
        </w:rPr>
        <w:t xml:space="preserve"> Изомерия и номенклатура. Биполярный ион. Пептидная (амидная) группа. Химические свойства  аминокислот. Пептиды. Полипептиды. Глицин.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 </w:t>
      </w:r>
      <w:r w:rsidRPr="00EF1765">
        <w:rPr>
          <w:rFonts w:ascii="Times New Roman" w:hAnsi="Times New Roman" w:cs="Times New Roman"/>
          <w:bCs/>
          <w:sz w:val="28"/>
          <w:szCs w:val="28"/>
        </w:rPr>
        <w:t>Белки.</w:t>
      </w:r>
      <w:r w:rsidRPr="00EF1765">
        <w:rPr>
          <w:rFonts w:ascii="Times New Roman" w:hAnsi="Times New Roman" w:cs="Times New Roman"/>
          <w:sz w:val="28"/>
          <w:szCs w:val="28"/>
        </w:rPr>
        <w:t> Структура белковой молекулы (первичная, вторичная, третичная, четвертичная). Химические свойства белков. Денатурация и гидролиз белков. Цветные реакции на белки.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Азотсодержащие гетероциклические соединения. Пиридин. Пиррол. Пиримидин. Пурин. Азотистые основания. Нуклеиновые кислоты. </w:t>
      </w:r>
      <w:proofErr w:type="spellStart"/>
      <w:r w:rsidRPr="00EF1765">
        <w:rPr>
          <w:rFonts w:ascii="Times New Roman" w:hAnsi="Times New Roman" w:cs="Times New Roman"/>
          <w:sz w:val="28"/>
          <w:szCs w:val="28"/>
        </w:rPr>
        <w:t>Нуклеотиды.Комплементарные</w:t>
      </w:r>
      <w:proofErr w:type="spellEnd"/>
      <w:r w:rsidRPr="00EF1765">
        <w:rPr>
          <w:rFonts w:ascii="Times New Roman" w:hAnsi="Times New Roman" w:cs="Times New Roman"/>
          <w:sz w:val="28"/>
          <w:szCs w:val="28"/>
        </w:rPr>
        <w:t xml:space="preserve"> азотистые основания </w:t>
      </w:r>
      <w:r w:rsidRPr="00EF1765">
        <w:rPr>
          <w:rFonts w:ascii="Times New Roman" w:hAnsi="Times New Roman" w:cs="Times New Roman"/>
          <w:sz w:val="28"/>
          <w:szCs w:val="28"/>
        </w:rPr>
        <w:br/>
        <w:t>Химия и здоровье человека. Фармакологическая химия.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5.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b/>
          <w:sz w:val="28"/>
          <w:szCs w:val="28"/>
        </w:rPr>
        <w:t>Химия полимеров</w:t>
      </w:r>
      <w:r w:rsidRPr="00EF1765">
        <w:rPr>
          <w:rFonts w:ascii="Times New Roman" w:hAnsi="Times New Roman" w:cs="Times New Roman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 xml:space="preserve">Термореактивные полимеры. Фенолформальдегидные смолы. Пластмассы. </w:t>
      </w:r>
      <w:proofErr w:type="spellStart"/>
      <w:r w:rsidRPr="00EF1765">
        <w:rPr>
          <w:rFonts w:ascii="Times New Roman" w:hAnsi="Times New Roman" w:cs="Times New Roman"/>
          <w:sz w:val="28"/>
          <w:szCs w:val="28"/>
        </w:rPr>
        <w:t>Аминопластмассы</w:t>
      </w:r>
      <w:proofErr w:type="spellEnd"/>
      <w:r w:rsidRPr="00EF1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1765">
        <w:rPr>
          <w:rFonts w:ascii="Times New Roman" w:hAnsi="Times New Roman" w:cs="Times New Roman"/>
          <w:sz w:val="28"/>
          <w:szCs w:val="28"/>
        </w:rPr>
        <w:t>Пенопласт.Природный</w:t>
      </w:r>
      <w:proofErr w:type="spellEnd"/>
      <w:r w:rsidRPr="00EF1765">
        <w:rPr>
          <w:rFonts w:ascii="Times New Roman" w:hAnsi="Times New Roman" w:cs="Times New Roman"/>
          <w:sz w:val="28"/>
          <w:szCs w:val="28"/>
        </w:rPr>
        <w:t xml:space="preserve"> каучук. Резина. Эбонит.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sz w:val="28"/>
          <w:szCs w:val="28"/>
        </w:rPr>
        <w:t>Синтетические каучуки. Синтетические волокна. Лавсан. Капрон.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11 класс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1.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Теоретические основы химии.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8"/>
          <w:sz w:val="28"/>
          <w:szCs w:val="28"/>
        </w:rPr>
        <w:t>Важнейшие химические понятия и законы. Химический элемент. Атом</w:t>
      </w:r>
      <w:r w:rsidRPr="00EF1765">
        <w:rPr>
          <w:rFonts w:ascii="Times New Roman" w:hAnsi="Times New Roman" w:cs="Times New Roman"/>
          <w:color w:val="000000"/>
          <w:spacing w:val="18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19"/>
          <w:sz w:val="28"/>
          <w:szCs w:val="28"/>
        </w:rPr>
        <w:t>ный номер. Массовое число. Нуклиды. Радионуклиды. Изотопы.</w:t>
      </w:r>
    </w:p>
    <w:p w:rsidR="00990DBE" w:rsidRPr="00EF1765" w:rsidRDefault="00990DBE" w:rsidP="00EF1765">
      <w:pPr>
        <w:spacing w:before="36" w:after="0" w:line="240" w:lineRule="auto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3"/>
          <w:sz w:val="28"/>
          <w:szCs w:val="28"/>
        </w:rPr>
        <w:t>Закон сохранения массы веществ. Закон сохранения и превращения энер</w:t>
      </w:r>
      <w:r w:rsidRPr="00EF1765">
        <w:rPr>
          <w:rFonts w:ascii="Times New Roman" w:hAnsi="Times New Roman" w:cs="Times New Roman"/>
          <w:color w:val="000000"/>
          <w:spacing w:val="13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>гии. Дефект массы.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20"/>
          <w:sz w:val="28"/>
          <w:szCs w:val="28"/>
        </w:rPr>
        <w:t>Периодический закон. Электронная конфигурация. Графическая  электронная формула. Распределение электронов в атомах элементов малых и боль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ших периодов, </w:t>
      </w:r>
      <w:r w:rsidRPr="00EF1765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 xml:space="preserve">s-, р-, д- 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-элементы. 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Лантаноиды. Актиноиды. Искус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ственно полученные элементы. Валентность. Валентные возможности атомов </w:t>
      </w: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Водородные соединения.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Строение вещества.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Ионная связь. Ковалентная (полярная и неполярная) связь. Электронная формула. Металлическая связь. Водородная связь.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Гибридизация атомных </w:t>
      </w:r>
      <w:proofErr w:type="spellStart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орбитaлей</w:t>
      </w:r>
      <w:proofErr w:type="spellEnd"/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Кристаллы: атомные, молекулярные, ионные, металлические. Элементарная ячейка.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Полиморфизм. Полиморфные модификации. Аллотропия. Изомерия. Го</w:t>
      </w: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мология. Химический синтез.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Химические реакции. Окислительно-восстановительные реакции. Реакции </w:t>
      </w:r>
      <w:r w:rsidRPr="00EF176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разложения, соединения, замещения, обмена. Экзотермические и эндотер</w:t>
      </w: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мические реакции. Обратимые и необратимые реакции. Тепловой эффект </w:t>
      </w: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реакции. Закон Гесса. Термохимические уравнения. Теплота образования.</w:t>
      </w:r>
    </w:p>
    <w:p w:rsidR="00990DBE" w:rsidRPr="00EF1765" w:rsidRDefault="00990DBE" w:rsidP="00EF1765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z w:val="28"/>
          <w:szCs w:val="28"/>
        </w:rPr>
        <w:t>Скорость химической реакции. Активированный комплекс. Закон дейст</w:t>
      </w: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вующих масс. Кинетическое уравнение реакции.</w:t>
      </w:r>
    </w:p>
    <w:p w:rsidR="00990DBE" w:rsidRPr="00EF1765" w:rsidRDefault="00990DBE" w:rsidP="00EF1765">
      <w:pPr>
        <w:spacing w:before="36"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Катализ. Катализатор. Ингибитор. Гомогенный и гетерогенный катализ </w:t>
      </w:r>
      <w:proofErr w:type="spellStart"/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Катaлитические</w:t>
      </w:r>
      <w:proofErr w:type="spellEnd"/>
      <w:r w:rsidRPr="00EF17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реакции.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Химическое равновесие. Принцип </w:t>
      </w:r>
      <w:proofErr w:type="spellStart"/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Ле</w:t>
      </w:r>
      <w:proofErr w:type="spellEnd"/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Шателье</w:t>
      </w:r>
      <w:proofErr w:type="spellEnd"/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Растворы. Дисперсные системы. Растворы. Грубодисперсные системы </w:t>
      </w:r>
      <w:r w:rsidRPr="00EF1765">
        <w:rPr>
          <w:rFonts w:ascii="Times New Roman" w:hAnsi="Times New Roman" w:cs="Times New Roman"/>
          <w:color w:val="000000"/>
          <w:spacing w:val="4"/>
          <w:sz w:val="28"/>
          <w:szCs w:val="28"/>
        </w:rPr>
        <w:t>(суспензии и эмульсии). Коллоидные растворы (золи). Аэрозоли.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>Способы выражения концентрации растворов. Молярная концентрация (</w:t>
      </w:r>
      <w:proofErr w:type="spellStart"/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>молярность</w:t>
      </w:r>
      <w:proofErr w:type="spellEnd"/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>).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Электролиты. Электролитическая диссоциация. Степень диссоциации. Константа диссоциации. Водородный показатель. Реакции ионного </w:t>
      </w:r>
      <w:proofErr w:type="spellStart"/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>обмена.Гидролиз</w:t>
      </w:r>
      <w:proofErr w:type="spellEnd"/>
      <w:r w:rsidRPr="00EF1765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органических веществ. Гидролиз солей.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Электрохимические реакции. Гальванический элемент. Электроды. Анод.</w:t>
      </w:r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Катод. Аккумулятор. Топливный элемент. Электрохимия.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Ряд стандартных электродных потенциалов. Стандартные условия. Станд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артный водородный электрод. Электролиз. Электролиз водных растворов. Электролиз расплавов.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2.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Неорганическая химия.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Металлы. Способы получения металлов. Лёгкие и тяжёлые металлы. Лег</w:t>
      </w: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коплавкие и тугоплавкие металлы. Металлические элементы </w:t>
      </w:r>
      <w:proofErr w:type="gramStart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А- и</w:t>
      </w:r>
      <w:proofErr w:type="gramEnd"/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Б-групп. </w:t>
      </w:r>
      <w:r w:rsidRPr="00EF1765">
        <w:rPr>
          <w:rFonts w:ascii="Times New Roman" w:hAnsi="Times New Roman" w:cs="Times New Roman"/>
          <w:color w:val="000000"/>
          <w:spacing w:val="12"/>
          <w:sz w:val="28"/>
          <w:szCs w:val="28"/>
        </w:rPr>
        <w:t>Медь. Цинк. Титан. Хром. Железо. Никель. Платина.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Сплавы. Легирующие добавки. Чёрные металлы. Цветные металлы. Чугун. </w:t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Сталь. Легированные стали.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>Оксиды и гидроксиды металлов.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Неметаллы. Простые вещества - неметаллы. Углерод. Кремний. Азот. Фосфор. Кислород. Сера. Фтор. Хлор.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Кислотные оксиды. Кислородсодержащие кислоты. Серная кислота. Азот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ная кислота. </w:t>
      </w:r>
      <w:r w:rsidRPr="00EF1765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Водородные соединения неметаллов. Генетическая связь неорганических и органических веществ.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Раздел 3.</w:t>
      </w:r>
    </w:p>
    <w:p w:rsidR="00990DBE" w:rsidRPr="00EF1765" w:rsidRDefault="00990DBE" w:rsidP="00EF1765">
      <w:pPr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lastRenderedPageBreak/>
        <w:t>Химия и жизнь.</w:t>
      </w:r>
      <w:r w:rsidRPr="00EF176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</w:p>
    <w:p w:rsidR="00990DBE" w:rsidRPr="00EF1765" w:rsidRDefault="00990DBE" w:rsidP="00EF1765">
      <w:pPr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>Химическая промышленность. Химическая технология.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Химико-технологические принципы промышленного получения металлов. </w:t>
      </w: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Чёрная металлургия. Производство чугуна. Доменная печь. Агломерация. </w:t>
      </w:r>
      <w:r w:rsidRPr="00EF1765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Производство стали. Кислородный конвертер. Безотходное производство.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t>Химия в быту. Продукты питания. Бытовая химия. Отделочные материа</w:t>
      </w:r>
      <w:r w:rsidRPr="00EF1765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t>лы. Лекарственные препараты. Экологический мониторинг. Предельно допу</w:t>
      </w:r>
      <w:r w:rsidRPr="00EF176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EF1765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стимые концентрации.</w:t>
      </w:r>
    </w:p>
    <w:p w:rsidR="0093754F" w:rsidRDefault="0093754F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4.Тематическое планирование.</w:t>
      </w: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10 класс </w:t>
      </w:r>
      <w:r w:rsidR="006A5D74"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36</w:t>
      </w: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час</w:t>
      </w:r>
      <w:r w:rsidR="006A5D74"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ов </w:t>
      </w: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(</w:t>
      </w:r>
      <w:r w:rsidR="006A5D74"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1</w:t>
      </w: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ч в неделю)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297"/>
        <w:gridCol w:w="1189"/>
        <w:gridCol w:w="4467"/>
      </w:tblGrid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№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Наименование темы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Кол-во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часов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Основные виды деятельности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Теория химического строения органических соединений.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Природа химических связей.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6A5D74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</w:r>
            <w:r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почему органическую</w:t>
            </w:r>
            <w:r w:rsidRPr="00EF1765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химию выделили в отдельный раз</w:t>
            </w:r>
            <w:r w:rsidRPr="00EF176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дел химии. 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Перечислять основные предпосылки возникновения теории химического строения.</w:t>
            </w:r>
            <w:r w:rsidRPr="00EF1765"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Различать три основных типа угле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родного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ab/>
              <w:t xml:space="preserve">скелета: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разветвлённый, неразветвленный и циклический.</w:t>
            </w: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</w:p>
          <w:p w:rsidR="006A5D74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Определять наличие атомов угле</w:t>
            </w:r>
            <w:r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рода, водорода и хлора в органических веществах</w:t>
            </w:r>
            <w:r w:rsidR="006A5D74"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.</w:t>
            </w:r>
          </w:p>
          <w:p w:rsidR="00990DBE" w:rsidRPr="00EF1765" w:rsidRDefault="006A5D74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Различать понятия «электронная оболочка»</w:t>
            </w:r>
            <w:r w:rsidR="00990DBE"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и «электронная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орбиталь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».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Изображать электронные конфигурации атомов элементов1-го и 2-го периода с помощью электронных</w:t>
            </w:r>
            <w:r w:rsidRPr="00EF176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и </w:t>
            </w:r>
            <w:r w:rsidRPr="00EF176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графических электронных формул.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Объяснять механизм образования и </w:t>
            </w: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особенности  σ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-и π–связей.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Определять принадлежность органи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ческого вещества к тому или иному</w:t>
            </w:r>
            <w:r w:rsidR="006A5D74"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классу по структурной формуле.</w:t>
            </w:r>
          </w:p>
          <w:p w:rsidR="00990DBE" w:rsidRPr="00EF1765" w:rsidRDefault="00990DBE" w:rsidP="00EF1765">
            <w:pPr>
              <w:tabs>
                <w:tab w:val="right" w:pos="3332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990DBE" w:rsidRPr="00EF1765" w:rsidTr="006A5D74">
        <w:trPr>
          <w:trHeight w:val="1125"/>
        </w:trPr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2.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2.1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2.2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2.3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2.4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Углеводороды.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Предельные углеводороды-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алканы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Непредельные углеводороды.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Арены.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Природные источники и переработка углеводородов.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10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4</w:t>
            </w: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6A5D74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Объяснять пространственное строение молекул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алканов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на основе представлений о гибридизации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орбиталей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атома углерода. 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Изготавливать модели молекул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алканов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, руководствуясь теорией химического строения органических веществ.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Отличать гомологи от изомеров. 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Называть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алканы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по международ</w:t>
            </w:r>
            <w:r w:rsidRPr="00EF176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Составлять уравнения химических реакций, характеризующих химические свойства метана и его го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мологов.</w:t>
            </w:r>
          </w:p>
          <w:p w:rsidR="006A5D74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Решать расчётные задачи на вывод </w:t>
            </w:r>
            <w:r w:rsidRPr="00EF1765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формулы органического вещества.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Объяснять пространственное строение молекулы этилена на основе представлений о гибридизации атомных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орбиталей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углерода.</w:t>
            </w:r>
            <w:r w:rsidRPr="00EF1765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Изображать структурные формулы </w:t>
            </w: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br/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алкенов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и их изомеров.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Называть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алкены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по </w:t>
            </w:r>
            <w:r w:rsidRPr="00EF1765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международ</w:t>
            </w:r>
            <w:r w:rsidRPr="00EF176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</w:t>
            </w:r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Составлять формулы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алке</w:t>
            </w:r>
            <w:r w:rsidR="006A5D74"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ов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их названием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990DBE" w:rsidRPr="00EF1765" w:rsidRDefault="00990DBE" w:rsidP="00EF1765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Получать этилен.</w:t>
            </w:r>
          </w:p>
          <w:p w:rsidR="00990DBE" w:rsidRPr="00EF1765" w:rsidRDefault="00990DBE" w:rsidP="00EF1765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Доказывать непредельный характер этилена с помощью качественной реакции на кратные связи. </w:t>
            </w:r>
          </w:p>
          <w:p w:rsidR="00990DBE" w:rsidRPr="00EF1765" w:rsidRDefault="00990DBE" w:rsidP="00EF1765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химических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 непре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 xml:space="preserve">дельный характер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aлкадиенов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990DBE" w:rsidRPr="00EF1765" w:rsidRDefault="00990DBE" w:rsidP="00EF1765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Объяснять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s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ρ-гибридизацию и пространственное строение молекулы 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ацетилена.</w:t>
            </w:r>
          </w:p>
          <w:p w:rsidR="006A5D74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 xml:space="preserve"> Называть гомологи ацетилена по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EF176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ацетилена.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Объяснять электронное и пространственное строение молекулы бензола.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Изображать структурную формулу бензола двумя способами.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Объяснят, как свойства бензола обусловлены  строением его молекулы.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бензола и его гомологов.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Характеризовать свойства природного газа и попутных нефтяных газов.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Характеризовать способы переработки нефти.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Объяснять отличие </w:t>
            </w: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бензина  прямой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перегонки от крекинг-бензина.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3.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3.1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3.2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3.3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3.4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 xml:space="preserve">Кислородсодержащие 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органические соединения.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Спирты и фенолы.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Альдегиды, кетоны, карбоновые кислоты.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Сложные эфиры. Жиры.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Углеводы.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11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</w:t>
            </w:r>
          </w:p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Изображать общую формулу  одноатомных предельных спиртов.</w:t>
            </w:r>
          </w:p>
          <w:p w:rsidR="00AF0F12" w:rsidRPr="00EF1765" w:rsidRDefault="00AF0F12" w:rsidP="00EF1765">
            <w:pPr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Объяснять образование водородной связи и её влияние на физические свойства спиртов.</w:t>
            </w:r>
          </w:p>
          <w:p w:rsidR="00990DBE" w:rsidRPr="00EF1765" w:rsidRDefault="00AF0F12" w:rsidP="00EF1765">
            <w:pPr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Составлять</w:t>
            </w:r>
            <w:r w:rsidR="00990DBE" w:rsidRPr="00EF1765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структурные формулы спиртов и их изомеров.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спирты по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EF176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Объяснять зависимость свойств </w:t>
            </w:r>
            <w:r w:rsidR="00AF0F12"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спиртов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от </w:t>
            </w:r>
            <w:r w:rsidR="00AF0F12"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наличия функциональной группы (-ОН).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</w:t>
            </w:r>
            <w:r w:rsidR="00AF0F12"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спиртов и их </w:t>
            </w:r>
            <w:r w:rsidR="00AF0F12"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применение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  <w:p w:rsidR="00AF0F12" w:rsidRPr="00EF1765" w:rsidRDefault="00AF0F12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Характеризовать физиологическое действие метанола и этанола.</w:t>
            </w:r>
          </w:p>
          <w:p w:rsidR="00AF0F12" w:rsidRPr="00EF1765" w:rsidRDefault="00AF0F12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Составлять уравнения реакций характеризующих свойства многоатомных спиртов и проводить качественную реакцию на многоатомные спирты.</w:t>
            </w:r>
          </w:p>
          <w:p w:rsidR="00AF0F12" w:rsidRPr="00EF1765" w:rsidRDefault="00AF0F12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Объяснять зависимость свойств фенола от строения его молекулы, взаимное влияние атомов в молекуле на примере фенола.</w:t>
            </w:r>
          </w:p>
          <w:p w:rsidR="00AF0F12" w:rsidRPr="00EF1765" w:rsidRDefault="00AF0F12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Составлять уравнения реакций, характеризующих химические свойства фенола.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Составлять формулы изомеров и гомологов альдегидов.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гомологи альдегидов по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EF176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Объяснять зависимость свойств альдегидов от строения их функциональной группы.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Проводить качественные реакции на альдегиды.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Составлять уравнения реакций, подтверждающих свойства альдегидов.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Составлять формулы изомеров и гомологов карбоновых кислот.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гомологи карбоновых кислот по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EF176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Объяснять зависимость свойств карбоновых кислот от наличия функциональной группы  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(-СООН).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 свойства карбоновых кислот.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Получать уксусную кислоту и  доказывать, что это вещество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относится к классу кислот.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Отличать муравьиную кислоту от уксусной, с помощью химических реакций.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 этерификации.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Объяснять, в каком случае гидролиз сложного эфира необратим.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 биологическую роль жиров.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Соблюдать правила безопасности обращения со средствами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бытовай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химии.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 биологическую роль глюкозы.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Практически доказывать наличие функциональных групп в молекуле глюкозы.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Объяснять, как свойства сахарозы связаны с наличием функциональных групп в её молекуле, и называть области применения сахарозы.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 свойства сахарозы.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гидролиза крахмала и поликонденсации моносахаридов.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Проводить качественную реакцию на крахмал.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Азотсодержащие органические соединения.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5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свойства аминов.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Объяснять, как зависят свойства аминокислот от строения их функциональных групп.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Называть аминокислоты по</w:t>
            </w:r>
            <w:r w:rsidRPr="00EF1765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международ</w:t>
            </w:r>
            <w:r w:rsidRPr="00EF1765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ной </w:t>
            </w:r>
            <w:r w:rsidRPr="00EF176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номенклатуре.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Составлять уравнения </w:t>
            </w: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реакций, характеризующих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химические свойства аминокислот.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Объяснять биологическую роль белков и их превращение в 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организме.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Проводить цветные реакции на белки.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Объяснять биологическую роль нуклеиновых кислот.</w:t>
            </w:r>
          </w:p>
          <w:p w:rsidR="00990DBE" w:rsidRPr="00EF1765" w:rsidRDefault="00990DBE" w:rsidP="00EF1765">
            <w:pPr>
              <w:ind w:right="144"/>
              <w:jc w:val="both"/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Пользоваться инструкцией </w:t>
            </w: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 лекарственным препара</w:t>
            </w:r>
            <w:r w:rsidR="00AF0F12"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та</w:t>
            </w:r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="00AF0F12"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5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Химия полимеров.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7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Записывать уравнения реакций полимеризации.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Записывать уравнения реакций поликонденсации</w:t>
            </w:r>
            <w:r w:rsidR="00AF0F12"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990DBE" w:rsidRPr="00EF1765" w:rsidRDefault="00AF0F12" w:rsidP="00EF1765">
            <w:pPr>
              <w:jc w:val="both"/>
              <w:rPr>
                <w:rFonts w:ascii="Times New Roman" w:hAnsi="Times New Roman" w:cs="Times New Roman"/>
                <w:color w:val="000000"/>
                <w:spacing w:val="-28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990DBE" w:rsidRPr="00EF17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аспознавать органические вещества, используя качественные реакции.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Итого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6A5D74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36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990DBE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</w:p>
    <w:p w:rsidR="0093754F" w:rsidRPr="00EF1765" w:rsidRDefault="0093754F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</w:p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11 класс </w:t>
      </w:r>
      <w:r w:rsidR="003508C8"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34</w:t>
      </w: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 часа(</w:t>
      </w:r>
      <w:r w:rsidR="003508C8"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1</w:t>
      </w:r>
      <w:r w:rsidRPr="00EF176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ч в неделю)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283"/>
        <w:gridCol w:w="1190"/>
        <w:gridCol w:w="4480"/>
      </w:tblGrid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№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Наименование темы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Кол-во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часов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Основные виды деятельности</w:t>
            </w:r>
          </w:p>
        </w:tc>
      </w:tr>
      <w:tr w:rsidR="00990DBE" w:rsidRPr="00EF1765" w:rsidTr="006A5D74">
        <w:trPr>
          <w:trHeight w:val="2967"/>
        </w:trPr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1.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1.1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1.2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1.3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1.4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1.5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Теоретические основы химии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Важнейшие химические понятия и законы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Строение вещества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Химические реакции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Растворы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Электрохимические реакции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19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4</w:t>
            </w:r>
          </w:p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</w:t>
            </w:r>
          </w:p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3</w:t>
            </w:r>
          </w:p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5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4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3508C8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Перечислять</w:t>
            </w:r>
            <w:r w:rsidR="00990DBE"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важнейшие характеристики химических элементов.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 различия между понятиями «химический элемент», «нуклид», «изотоп».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Применять закон сохранения массы веществ при составлении уравнений химических реакций.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Определять максимально возможное число электронов на энергетическом уровне.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Записывать  графические электронные формулы 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s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- и 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p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-элементов.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порядок заполнения электронами энергетических уровней и подуровней в атомах.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 чем заключается физический смысл понятия «валентность».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чем определяются  валентные возможности атомов разных элементов.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Составлять графические электронные формулы азота, фосфора, кислорода и серы, а также характеризовать изменения радиусов  атомов химических элементов по периодам и А-группам периодической таблицы.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механизм образования ионной и ковалентной связи и особенности  физических свойств ионных и ковалентных соединений.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Составлять электронные формулы молекул ковалентных соединений.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механизм образования  водородной и металлической связи и зависимость свойств веществ от вида химической связи.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Объяснять пространственное строение молекул органических и неорганических соединений с помощью представлений о гибридизации 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орбиталей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зависимость свойств вещества от типа его  кристаллической решётки.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причины многообразия веществ.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Перечислять признаки, по которым классифицируют химические реакции.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сущность химических реакций.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 уравнения химических реакций, относящиеся к определенному типу.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влияние концентрации реагентов на скорость гомогенных и гетерогенных реакций.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влияние различных факторов на скорость химической реакции, а также значение применения катализаторов и ингибиторов  на практике.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Объяснять влияние изменения концентрации одного из реагентов веществ, температуры и давления на 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смещение химического равновесия.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свойства различных видов дисперсных систем.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Указывать причины коагуляции коллоидов и значение этого явления.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Решать задачи на приготовление раствора определенной молярной концентрации.</w:t>
            </w:r>
          </w:p>
          <w:p w:rsidR="003508C8" w:rsidRPr="00EF1765" w:rsidRDefault="003508C8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Готовить раствор заданной молярной концентрации.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почему растворы веществ с ионной и ковалентной полярной связью проводят электрический ток.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Определять рН среды  с помощью универсального индикатора.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с позиции теории электролитической диссоциации сущность химических  реакций, протекающих в водной среде.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полные и сокращенные ионные уравнения реакций, характеризующих основные свойства важнейших классов неорганических соединений.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Определять реакцию среды раствора соли  в воде.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 гидролиза органических и неорганических веществ.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принцип работы гальванического элемента.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как устроен стандартный водородный электрод.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Пользоваться рядом стандартных электродных потенциалов.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Отличать химическую коррозию от электрической.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 принципы защиты металлических изделий от коррозии.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какие процессы происходят на катоде и аноде при электролизе расплавов и растворов солей.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суммарные уравнения реакций электролиза.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2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2.1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2.2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Неорганическая химия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Металлы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Немеллы</w:t>
            </w:r>
            <w:proofErr w:type="spellEnd"/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1</w:t>
            </w:r>
            <w:r w:rsidR="00990DBE"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2</w:t>
            </w:r>
          </w:p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6</w:t>
            </w:r>
          </w:p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общие свойства металлов и разъяснять их на основе  представлений о строении атомов металлов, металлической связи и металлической кристаллической решетки.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Иллюстрировать примерами способы получения металлов.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Характеризовать химические свойства </w:t>
            </w:r>
            <w:proofErr w:type="gramStart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металлов  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I</w:t>
            </w:r>
            <w:proofErr w:type="gramEnd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А- 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II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А –групп и алюминия. Составлять соответствующие  уравнения реакций.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Объяснять, особенности строения атомов химических  элементов Б-групп периодической системы </w:t>
            </w:r>
            <w:proofErr w:type="spellStart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Д.И.Менделеева</w:t>
            </w:r>
            <w:proofErr w:type="spellEnd"/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. 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 уравнения химические реакции, характеризующие свойства меди, цинка, титана, хрома, железа.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Предсказывать свойства сплава, зная его состав.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как изменяются свойства оксидов и гидроксидов металлов по периодам и А-группам  периодической таблицы.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как изменяются  свойства оксидов и гидроксидов химического элемента с повышением степени окисления его атома.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Записывать в молекулярном и ионном виде уравнения химических реакций, характеризующих кислотно-основные свойства оксидов и гидроксидов металлов, а также экспериментально доказывать наличие этих свойств.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Распознавать катионы солей с помощью качественных реакций.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общие свойства неметаллов и разъяснять их на основе  представлений о строении атома.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Называть области применения важнейших неметаллов.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Характеризовать свойства высших оксидов неметаллов и </w:t>
            </w: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кислородсодержащих кислот.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 высших оксидов неметаллов и кислородсодержащих кислот, объяснять их в свете представлений об окислительно-восстановительных реакциях и электролитической диссоциации.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реакций, характеризующих окислительные свойства серной и азотной кислот.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Характеризовать изменения  свойств летучих водородных соединений неметаллов по периоду и А-группам периодической системы.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Доказывать взаимосвязь органических и неорганических соединений.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реакций, отражающих взаимосвязь органических и неорганических веществ, объяснять их на основе теории электролитической диссоциации и представлений об окислительно-восстановительных процессах.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Практически распознавать вещества с помощью качественных реакций на анионы.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Химия и жизнь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3508C8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4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научные принципы производства на примере производства серной кислоты.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Объяснять, какие принципы химического производства используются  при получении чугуна.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Составлять уравнения  химических реакций, протекающих при получении чугуна и стали.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Соблюдать правила безопасной работы со средствами  бытовой химии.</w:t>
            </w:r>
          </w:p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Объяснять причины химического загрязнения воздуха, водоемов и почв.</w:t>
            </w:r>
          </w:p>
        </w:tc>
      </w:tr>
      <w:tr w:rsidR="00990DBE" w:rsidRPr="00EF1765" w:rsidTr="006A5D74">
        <w:tc>
          <w:tcPr>
            <w:tcW w:w="528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3297" w:type="dxa"/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Итого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990DBE" w:rsidRPr="00EF1765" w:rsidRDefault="00990DBE" w:rsidP="00EF1765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</w:pPr>
            <w:r w:rsidRPr="00EF1765">
              <w:rPr>
                <w:rFonts w:ascii="Times New Roman" w:hAnsi="Times New Roman" w:cs="Times New Roman"/>
                <w:b/>
                <w:color w:val="000000"/>
                <w:spacing w:val="17"/>
                <w:sz w:val="28"/>
                <w:szCs w:val="28"/>
              </w:rPr>
              <w:t>68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990DBE" w:rsidRPr="00EF1765" w:rsidRDefault="00990DBE" w:rsidP="00EF1765">
            <w:pPr>
              <w:tabs>
                <w:tab w:val="left" w:pos="1269"/>
                <w:tab w:val="right" w:pos="3327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990DBE" w:rsidRPr="00EF1765" w:rsidRDefault="00990DBE" w:rsidP="00EF17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</w:p>
    <w:sectPr w:rsidR="00990DBE" w:rsidRPr="00EF1765" w:rsidSect="006A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3B87"/>
    <w:multiLevelType w:val="hybridMultilevel"/>
    <w:tmpl w:val="BEDA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93C8B"/>
    <w:multiLevelType w:val="hybridMultilevel"/>
    <w:tmpl w:val="E604A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3064F"/>
    <w:multiLevelType w:val="hybridMultilevel"/>
    <w:tmpl w:val="CEC04B46"/>
    <w:lvl w:ilvl="0" w:tplc="72C441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4970E5"/>
    <w:multiLevelType w:val="hybridMultilevel"/>
    <w:tmpl w:val="A38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DBE"/>
    <w:rsid w:val="000831CB"/>
    <w:rsid w:val="000C1C0F"/>
    <w:rsid w:val="003508C8"/>
    <w:rsid w:val="003A0E7A"/>
    <w:rsid w:val="00510529"/>
    <w:rsid w:val="006A5D74"/>
    <w:rsid w:val="0093754F"/>
    <w:rsid w:val="00990DBE"/>
    <w:rsid w:val="00A95718"/>
    <w:rsid w:val="00AF0F12"/>
    <w:rsid w:val="00ED47FF"/>
    <w:rsid w:val="00E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E1222-36DE-49F5-8949-D7E0E39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0DBE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90DBE"/>
    <w:rPr>
      <w:rFonts w:eastAsiaTheme="minorHAnsi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90DB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990DBE"/>
    <w:rPr>
      <w:rFonts w:ascii="Calibri" w:eastAsia="Calibri" w:hAnsi="Calibri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990D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990DBE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table" w:styleId="TableGrid">
    <w:name w:val="Table Grid"/>
    <w:basedOn w:val="TableNormal"/>
    <w:uiPriority w:val="59"/>
    <w:rsid w:val="00990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22</Pages>
  <Words>5482</Words>
  <Characters>31253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Информатика</cp:lastModifiedBy>
  <cp:revision>9</cp:revision>
  <cp:lastPrinted>2018-08-31T02:19:00Z</cp:lastPrinted>
  <dcterms:created xsi:type="dcterms:W3CDTF">2018-08-30T05:09:00Z</dcterms:created>
  <dcterms:modified xsi:type="dcterms:W3CDTF">2020-09-17T04:20:00Z</dcterms:modified>
</cp:coreProperties>
</file>